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DFE5B" w14:textId="77777777" w:rsidR="009A3639" w:rsidRDefault="009A3639" w:rsidP="00BD4145">
      <w:pPr>
        <w:widowControl w:val="0"/>
        <w:suppressAutoHyphens/>
        <w:autoSpaceDN w:val="0"/>
        <w:spacing w:after="0" w:line="360" w:lineRule="auto"/>
        <w:ind w:left="66"/>
        <w:jc w:val="both"/>
        <w:textAlignment w:val="baseline"/>
        <w:rPr>
          <w:rFonts w:ascii="Calibri" w:eastAsia="SimSun" w:hAnsi="Calibri" w:cs="Arial"/>
          <w:bCs/>
          <w:color w:val="000000"/>
          <w:kern w:val="3"/>
          <w:lang w:eastAsia="zh-CN" w:bidi="hi-IN"/>
        </w:rPr>
      </w:pPr>
    </w:p>
    <w:p w14:paraId="5B4F7393" w14:textId="7D6F8DF3" w:rsidR="00F31030" w:rsidRPr="0025132A" w:rsidRDefault="00F31030" w:rsidP="00F31030">
      <w:pPr>
        <w:spacing w:before="100" w:beforeAutospacing="1" w:after="100" w:afterAutospacing="1" w:line="240" w:lineRule="auto"/>
        <w:rPr>
          <w:rFonts w:ascii="Times New Roman" w:eastAsia="Times New Roman" w:hAnsi="Times New Roman"/>
        </w:rPr>
      </w:pPr>
      <w:r w:rsidRPr="0025132A">
        <w:rPr>
          <w:rFonts w:ascii="Times New Roman" w:eastAsia="Times New Roman" w:hAnsi="Times New Roman"/>
          <w:b/>
          <w:bCs/>
        </w:rPr>
        <w:t>KOMUNIKAT O PRZEDŁUŻENIU NABORU FORMULARZY REKRUTACYJNYCH – II TURA</w:t>
      </w:r>
      <w:r w:rsidRPr="0025132A">
        <w:rPr>
          <w:rFonts w:ascii="Times New Roman" w:eastAsia="Times New Roman" w:hAnsi="Times New Roman"/>
        </w:rPr>
        <w:br/>
        <w:t>Nr naboru: 0</w:t>
      </w:r>
      <w:r w:rsidR="00FE2632">
        <w:rPr>
          <w:rFonts w:ascii="Times New Roman" w:eastAsia="Times New Roman" w:hAnsi="Times New Roman"/>
        </w:rPr>
        <w:t>2</w:t>
      </w:r>
      <w:r w:rsidRPr="0025132A">
        <w:rPr>
          <w:rFonts w:ascii="Times New Roman" w:eastAsia="Times New Roman" w:hAnsi="Times New Roman"/>
        </w:rPr>
        <w:t>/0022/FR/2025</w:t>
      </w:r>
    </w:p>
    <w:p w14:paraId="1211A339" w14:textId="77777777" w:rsidR="00F31030" w:rsidRPr="0025132A" w:rsidRDefault="00F31030" w:rsidP="00F31030">
      <w:pPr>
        <w:spacing w:before="100" w:beforeAutospacing="1" w:after="100" w:afterAutospacing="1" w:line="240" w:lineRule="auto"/>
        <w:rPr>
          <w:rFonts w:ascii="Times New Roman" w:eastAsia="Times New Roman" w:hAnsi="Times New Roman"/>
        </w:rPr>
      </w:pPr>
      <w:r w:rsidRPr="0025132A">
        <w:rPr>
          <w:rFonts w:ascii="Times New Roman" w:eastAsia="Times New Roman" w:hAnsi="Times New Roman"/>
        </w:rPr>
        <w:t>Stowarzyszenie Dolnośląski Inkubator Przedsiębiorczości jako Lider projektu</w:t>
      </w:r>
      <w:r w:rsidRPr="0025132A">
        <w:rPr>
          <w:rFonts w:ascii="Times New Roman" w:eastAsia="Times New Roman" w:hAnsi="Times New Roman"/>
        </w:rPr>
        <w:br/>
        <w:t>wraz z Partnerem – Sudecką Izbą Przemysłowo-Handlową w Świdnicy</w:t>
      </w:r>
      <w:r w:rsidRPr="0025132A">
        <w:rPr>
          <w:rFonts w:ascii="Times New Roman" w:eastAsia="Times New Roman" w:hAnsi="Times New Roman"/>
        </w:rPr>
        <w:br/>
        <w:t xml:space="preserve">informuje o </w:t>
      </w:r>
      <w:r w:rsidRPr="0025132A">
        <w:rPr>
          <w:rFonts w:ascii="Times New Roman" w:eastAsia="Times New Roman" w:hAnsi="Times New Roman"/>
          <w:b/>
          <w:bCs/>
        </w:rPr>
        <w:t>przedłużeniu terminu naboru formularzy rekrutacyjnych</w:t>
      </w:r>
      <w:r w:rsidRPr="0025132A">
        <w:rPr>
          <w:rFonts w:ascii="Times New Roman" w:eastAsia="Times New Roman" w:hAnsi="Times New Roman"/>
        </w:rPr>
        <w:t xml:space="preserve"> do udziału w projekcie</w:t>
      </w:r>
      <w:r w:rsidRPr="0025132A">
        <w:rPr>
          <w:rFonts w:ascii="Times New Roman" w:eastAsia="Times New Roman" w:hAnsi="Times New Roman"/>
        </w:rPr>
        <w:br/>
        <w:t>„Opieka, wsparcie, aktywność – nowoczesne usługi społeczne”,</w:t>
      </w:r>
      <w:r w:rsidRPr="0025132A">
        <w:rPr>
          <w:rFonts w:ascii="Times New Roman" w:eastAsia="Times New Roman" w:hAnsi="Times New Roman"/>
        </w:rPr>
        <w:br/>
        <w:t>współfinansowanego ze środków Unii Europejskiej w ramach programu</w:t>
      </w:r>
      <w:r w:rsidRPr="0025132A">
        <w:rPr>
          <w:rFonts w:ascii="Times New Roman" w:eastAsia="Times New Roman" w:hAnsi="Times New Roman"/>
        </w:rPr>
        <w:br/>
        <w:t>Fundusze Europejskie dla Dolnego Śląska 2021–2027, Priorytet 9, Działanie 9.1 A, 9.1 B.</w:t>
      </w:r>
    </w:p>
    <w:p w14:paraId="6EBBB4E0" w14:textId="5E57C204" w:rsidR="00F31030" w:rsidRPr="0025132A" w:rsidRDefault="00F31030" w:rsidP="00F31030">
      <w:pPr>
        <w:spacing w:before="100" w:beforeAutospacing="1" w:after="100" w:afterAutospacing="1" w:line="240" w:lineRule="auto"/>
        <w:rPr>
          <w:rFonts w:ascii="Times New Roman" w:eastAsia="Times New Roman" w:hAnsi="Times New Roman"/>
        </w:rPr>
      </w:pPr>
      <w:r w:rsidRPr="0025132A">
        <w:rPr>
          <w:rFonts w:ascii="Times New Roman" w:eastAsia="Times New Roman" w:hAnsi="Times New Roman"/>
          <w:b/>
          <w:bCs/>
        </w:rPr>
        <w:t>Przedłużony termin naboru</w:t>
      </w:r>
      <w:r>
        <w:rPr>
          <w:rFonts w:ascii="Times New Roman" w:eastAsia="Times New Roman" w:hAnsi="Times New Roman"/>
          <w:b/>
          <w:bCs/>
        </w:rPr>
        <w:t xml:space="preserve"> II tury </w:t>
      </w:r>
      <w:r w:rsidRPr="0025132A">
        <w:rPr>
          <w:rFonts w:ascii="Times New Roman" w:eastAsia="Times New Roman" w:hAnsi="Times New Roman"/>
          <w:b/>
          <w:bCs/>
        </w:rPr>
        <w:t>:</w:t>
      </w:r>
      <w:r>
        <w:rPr>
          <w:rFonts w:ascii="Times New Roman" w:eastAsia="Times New Roman" w:hAnsi="Times New Roman"/>
        </w:rPr>
        <w:t xml:space="preserve"> </w:t>
      </w:r>
      <w:r w:rsidRPr="0025132A">
        <w:rPr>
          <w:rFonts w:ascii="Times New Roman" w:eastAsia="Times New Roman" w:hAnsi="Times New Roman"/>
        </w:rPr>
        <w:t xml:space="preserve">do </w:t>
      </w:r>
      <w:r w:rsidRPr="0025132A">
        <w:rPr>
          <w:rFonts w:ascii="Times New Roman" w:eastAsia="Times New Roman" w:hAnsi="Times New Roman"/>
          <w:b/>
          <w:bCs/>
        </w:rPr>
        <w:t>0</w:t>
      </w:r>
      <w:r w:rsidR="00FE2632">
        <w:rPr>
          <w:rFonts w:ascii="Times New Roman" w:eastAsia="Times New Roman" w:hAnsi="Times New Roman"/>
          <w:b/>
          <w:bCs/>
        </w:rPr>
        <w:t>5</w:t>
      </w:r>
      <w:r w:rsidRPr="0025132A">
        <w:rPr>
          <w:rFonts w:ascii="Times New Roman" w:eastAsia="Times New Roman" w:hAnsi="Times New Roman"/>
          <w:b/>
          <w:bCs/>
        </w:rPr>
        <w:t>.12.2025 r.</w:t>
      </w:r>
      <w:r>
        <w:rPr>
          <w:rFonts w:ascii="Times New Roman" w:eastAsia="Times New Roman" w:hAnsi="Times New Roman"/>
        </w:rPr>
        <w:t xml:space="preserve"> </w:t>
      </w:r>
      <w:r w:rsidRPr="0025132A">
        <w:rPr>
          <w:rFonts w:ascii="Times New Roman" w:eastAsia="Times New Roman" w:hAnsi="Times New Roman"/>
        </w:rPr>
        <w:t>w godzinach: 10:00–15:30</w:t>
      </w:r>
    </w:p>
    <w:p w14:paraId="3216F73A" w14:textId="6E595D25" w:rsidR="00F31030" w:rsidRPr="0025132A" w:rsidRDefault="00F31030" w:rsidP="00F31030">
      <w:pPr>
        <w:spacing w:before="100" w:beforeAutospacing="1" w:after="100" w:afterAutospacing="1" w:line="240" w:lineRule="auto"/>
        <w:rPr>
          <w:rFonts w:ascii="Times New Roman" w:eastAsia="Times New Roman" w:hAnsi="Times New Roman"/>
        </w:rPr>
      </w:pPr>
      <w:r w:rsidRPr="0025132A">
        <w:rPr>
          <w:rFonts w:ascii="Times New Roman" w:eastAsia="Times New Roman" w:hAnsi="Times New Roman"/>
          <w:b/>
          <w:bCs/>
        </w:rPr>
        <w:t>Sposób składania dokumentów:</w:t>
      </w:r>
      <w:r w:rsidRPr="0025132A">
        <w:rPr>
          <w:rFonts w:ascii="Times New Roman" w:eastAsia="Times New Roman" w:hAnsi="Times New Roman"/>
        </w:rPr>
        <w:br/>
        <w:t>Formularze rekrutacyjne (Załącznik nr 1 do Regulaminu rekrutacji i uczestnictwa w projekcie), wypełnione i podpisane, należy złożyć:</w:t>
      </w:r>
      <w:r w:rsidRPr="0025132A">
        <w:rPr>
          <w:rFonts w:ascii="Times New Roman" w:eastAsia="Times New Roman" w:hAnsi="Times New Roman"/>
        </w:rPr>
        <w:br/>
        <w:t>• osobiście lub pocztą tradycyjną w Biurze Projektu:</w:t>
      </w:r>
      <w:r w:rsidRPr="0025132A">
        <w:rPr>
          <w:rFonts w:ascii="Times New Roman" w:eastAsia="Times New Roman" w:hAnsi="Times New Roman"/>
        </w:rPr>
        <w:br/>
        <w:t>58-100 Świdnica, Rynek 1A,</w:t>
      </w:r>
      <w:r w:rsidRPr="0025132A">
        <w:rPr>
          <w:rFonts w:ascii="Times New Roman" w:eastAsia="Times New Roman" w:hAnsi="Times New Roman"/>
        </w:rPr>
        <w:br/>
        <w:t>• lub przesłać w formie elektronicznej (skan PDF) na adres:</w:t>
      </w:r>
      <w:r>
        <w:rPr>
          <w:rFonts w:ascii="Times New Roman" w:eastAsia="Times New Roman" w:hAnsi="Times New Roman"/>
        </w:rPr>
        <w:t xml:space="preserve"> </w:t>
      </w:r>
      <w:r w:rsidR="00753C12" w:rsidRPr="00753C12">
        <w:rPr>
          <w:rFonts w:ascii="Times New Roman" w:hAnsi="Times New Roman" w:cs="Times New Roman"/>
          <w:shd w:val="clear" w:color="auto" w:fill="FFFFFF"/>
        </w:rPr>
        <w:t>dorota.trawinska@siph.pl</w:t>
      </w:r>
    </w:p>
    <w:p w14:paraId="36173DAB" w14:textId="770AE2EC" w:rsidR="00F31030" w:rsidRPr="0025132A" w:rsidRDefault="00F31030" w:rsidP="00F31030">
      <w:pPr>
        <w:spacing w:before="100" w:beforeAutospacing="1" w:after="100" w:afterAutospacing="1" w:line="240" w:lineRule="auto"/>
        <w:rPr>
          <w:rFonts w:ascii="Times New Roman" w:eastAsia="Times New Roman" w:hAnsi="Times New Roman"/>
        </w:rPr>
      </w:pPr>
      <w:r w:rsidRPr="0025132A">
        <w:rPr>
          <w:rFonts w:ascii="Times New Roman" w:eastAsia="Times New Roman" w:hAnsi="Times New Roman"/>
          <w:b/>
          <w:bCs/>
        </w:rPr>
        <w:t>Uwaga:</w:t>
      </w:r>
      <w:r w:rsidRPr="0025132A">
        <w:rPr>
          <w:rFonts w:ascii="Times New Roman" w:eastAsia="Times New Roman" w:hAnsi="Times New Roman"/>
        </w:rPr>
        <w:t xml:space="preserve"> Ostateczny termin wpływu formularzy (niezależnie od formy złożenia) to </w:t>
      </w:r>
      <w:r w:rsidR="00B60224">
        <w:rPr>
          <w:rFonts w:ascii="Times New Roman" w:eastAsia="Times New Roman" w:hAnsi="Times New Roman"/>
          <w:b/>
          <w:bCs/>
        </w:rPr>
        <w:t>08</w:t>
      </w:r>
      <w:r w:rsidRPr="0025132A">
        <w:rPr>
          <w:rFonts w:ascii="Times New Roman" w:eastAsia="Times New Roman" w:hAnsi="Times New Roman"/>
          <w:b/>
          <w:bCs/>
        </w:rPr>
        <w:t>.12.2025 r. do godz. 15:30</w:t>
      </w:r>
      <w:r w:rsidRPr="0025132A">
        <w:rPr>
          <w:rFonts w:ascii="Times New Roman" w:eastAsia="Times New Roman" w:hAnsi="Times New Roman"/>
        </w:rPr>
        <w:t>. Formularze złożone po tej godzinie nie będą rozpatrywane.</w:t>
      </w:r>
    </w:p>
    <w:p w14:paraId="34A59B8B" w14:textId="77777777" w:rsidR="00F31030" w:rsidRPr="0025132A" w:rsidRDefault="00F31030" w:rsidP="00F31030">
      <w:pPr>
        <w:spacing w:before="100" w:beforeAutospacing="1" w:after="100" w:afterAutospacing="1" w:line="240" w:lineRule="auto"/>
        <w:rPr>
          <w:rFonts w:ascii="Times New Roman" w:eastAsia="Times New Roman" w:hAnsi="Times New Roman"/>
        </w:rPr>
      </w:pPr>
      <w:r w:rsidRPr="0025132A">
        <w:rPr>
          <w:rFonts w:ascii="Times New Roman" w:eastAsia="Times New Roman" w:hAnsi="Times New Roman"/>
          <w:b/>
          <w:bCs/>
        </w:rPr>
        <w:t>Zastrzeżenie organizatora:</w:t>
      </w:r>
      <w:r w:rsidRPr="0025132A">
        <w:rPr>
          <w:rFonts w:ascii="Times New Roman" w:eastAsia="Times New Roman" w:hAnsi="Times New Roman"/>
        </w:rPr>
        <w:br/>
        <w:t>Organizator zastrzega sobie prawo do wcześniejszego zakończenia naboru, w przypadku, gdy liczba otrzymanych, poprawnych zgłoszeń osiągnie limit miejsc przewidzianych w projekcie.</w:t>
      </w:r>
    </w:p>
    <w:p w14:paraId="504CF5D7" w14:textId="77777777" w:rsidR="00F31030" w:rsidRPr="0025132A" w:rsidRDefault="00F31030" w:rsidP="00F31030">
      <w:pPr>
        <w:spacing w:before="100" w:beforeAutospacing="1" w:after="100" w:afterAutospacing="1" w:line="240" w:lineRule="auto"/>
        <w:rPr>
          <w:rFonts w:ascii="Times New Roman" w:eastAsia="Times New Roman" w:hAnsi="Times New Roman"/>
        </w:rPr>
      </w:pPr>
      <w:r w:rsidRPr="0025132A">
        <w:rPr>
          <w:rFonts w:ascii="Times New Roman" w:eastAsia="Times New Roman" w:hAnsi="Times New Roman"/>
          <w:b/>
          <w:bCs/>
        </w:rPr>
        <w:t>Dokumenty i regulamin:</w:t>
      </w:r>
      <w:r w:rsidRPr="0025132A">
        <w:rPr>
          <w:rFonts w:ascii="Times New Roman" w:eastAsia="Times New Roman" w:hAnsi="Times New Roman"/>
        </w:rPr>
        <w:br/>
        <w:t>Wzory dokumentów oraz Regulamin rekrutacji i uczestnictwa w projekcie dostępne są na stronach:</w:t>
      </w:r>
      <w:r w:rsidRPr="0025132A">
        <w:rPr>
          <w:rFonts w:ascii="Times New Roman" w:eastAsia="Times New Roman" w:hAnsi="Times New Roman"/>
        </w:rPr>
        <w:br/>
      </w:r>
      <w:hyperlink r:id="rId8" w:tgtFrame="_new" w:history="1">
        <w:r w:rsidRPr="0025132A">
          <w:rPr>
            <w:rFonts w:ascii="Times New Roman" w:eastAsia="Times New Roman" w:hAnsi="Times New Roman"/>
            <w:color w:val="0000FF"/>
            <w:u w:val="single"/>
          </w:rPr>
          <w:t>https://dolnoslaskiinkubator.pl</w:t>
        </w:r>
      </w:hyperlink>
      <w:r w:rsidRPr="0025132A">
        <w:rPr>
          <w:rFonts w:ascii="Times New Roman" w:eastAsia="Times New Roman" w:hAnsi="Times New Roman"/>
        </w:rPr>
        <w:br/>
      </w:r>
      <w:hyperlink r:id="rId9" w:tgtFrame="_new" w:history="1">
        <w:r w:rsidRPr="0025132A">
          <w:rPr>
            <w:rFonts w:ascii="Times New Roman" w:eastAsia="Times New Roman" w:hAnsi="Times New Roman"/>
            <w:color w:val="0000FF"/>
            <w:u w:val="single"/>
          </w:rPr>
          <w:t>https://www.siph.pl</w:t>
        </w:r>
      </w:hyperlink>
    </w:p>
    <w:p w14:paraId="33802AD9" w14:textId="72332F58" w:rsidR="00F31030" w:rsidRPr="0025132A" w:rsidRDefault="00F31030" w:rsidP="00F31030">
      <w:pPr>
        <w:spacing w:before="100" w:beforeAutospacing="1" w:after="100" w:afterAutospacing="1" w:line="240" w:lineRule="auto"/>
        <w:rPr>
          <w:rFonts w:ascii="Times New Roman" w:eastAsia="Times New Roman" w:hAnsi="Times New Roman"/>
        </w:rPr>
      </w:pPr>
      <w:r w:rsidRPr="0025132A">
        <w:rPr>
          <w:rFonts w:ascii="Times New Roman" w:eastAsia="Times New Roman" w:hAnsi="Times New Roman"/>
          <w:b/>
          <w:bCs/>
        </w:rPr>
        <w:t>Kontakt z Biurem Projektu:</w:t>
      </w:r>
      <w:r w:rsidRPr="0025132A">
        <w:rPr>
          <w:rFonts w:ascii="Times New Roman" w:eastAsia="Times New Roman" w:hAnsi="Times New Roman"/>
        </w:rPr>
        <w:br/>
        <w:t>tel.: +48 74 853 50 09</w:t>
      </w:r>
      <w:r w:rsidRPr="0025132A">
        <w:rPr>
          <w:rFonts w:ascii="Times New Roman" w:eastAsia="Times New Roman" w:hAnsi="Times New Roman"/>
        </w:rPr>
        <w:br/>
        <w:t xml:space="preserve">e-mail: </w:t>
      </w:r>
      <w:r w:rsidR="00B60224" w:rsidRPr="00D57A1F">
        <w:rPr>
          <w:rFonts w:ascii="Times New Roman" w:hAnsi="Times New Roman" w:cs="Times New Roman"/>
          <w:shd w:val="clear" w:color="auto" w:fill="FFFFFF"/>
        </w:rPr>
        <w:t>dorota.trawinska@siph.pl</w:t>
      </w:r>
    </w:p>
    <w:p w14:paraId="56F89654" w14:textId="77777777" w:rsidR="00F31030" w:rsidRPr="00682601" w:rsidRDefault="00F31030" w:rsidP="00F31030">
      <w:pPr>
        <w:spacing w:after="0" w:line="240" w:lineRule="auto"/>
        <w:rPr>
          <w:lang w:val="en-US"/>
        </w:rPr>
      </w:pPr>
    </w:p>
    <w:p w14:paraId="5710020D" w14:textId="77777777" w:rsidR="00A42655" w:rsidRPr="00435045" w:rsidRDefault="00A42655" w:rsidP="00BD4145"/>
    <w:sectPr w:rsidR="00A42655" w:rsidRPr="00435045" w:rsidSect="00DF3E58">
      <w:headerReference w:type="default" r:id="rId10"/>
      <w:footerReference w:type="default" r:id="rId11"/>
      <w:pgSz w:w="11910" w:h="16840"/>
      <w:pgMar w:top="1440" w:right="1080" w:bottom="1440" w:left="1080" w:header="0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7D40E" w14:textId="77777777" w:rsidR="005F7944" w:rsidRDefault="005F7944" w:rsidP="00BD4145">
      <w:pPr>
        <w:spacing w:after="0" w:line="240" w:lineRule="auto"/>
      </w:pPr>
      <w:r>
        <w:separator/>
      </w:r>
    </w:p>
  </w:endnote>
  <w:endnote w:type="continuationSeparator" w:id="0">
    <w:p w14:paraId="6CC4FD65" w14:textId="77777777" w:rsidR="005F7944" w:rsidRDefault="005F7944" w:rsidP="00BD4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B5A03" w14:textId="77777777" w:rsidR="005A3185" w:rsidRDefault="005A3185" w:rsidP="005A3185">
    <w:pPr>
      <w:pStyle w:val="Default"/>
    </w:pPr>
  </w:p>
  <w:p w14:paraId="21A8F74A" w14:textId="33EB4CE5" w:rsidR="005A3185" w:rsidRDefault="005A3185" w:rsidP="005A3185">
    <w:pPr>
      <w:pStyle w:val="Stopka"/>
    </w:pPr>
    <w:r>
      <w:rPr>
        <w:sz w:val="15"/>
        <w:szCs w:val="15"/>
      </w:rPr>
      <w:t>Projekt nr FEDS.09.01-IP.02-0022/25 pn. „Opieka,  wsparcie, aktywność – nowoczesne usługi społeczne” realizowany w ramach Funduszu na rzecz Sprawiedliwej Transformacji  w Priorytecie 9 , Działaniach 9.1 A I 9.1 B programów Fundusze Europejskie dla Dolnego Śląska 2021 – 2027, Lider: Stowarzyszenie Dolnośląski Inkubator Przedsiębiorczości”, Partner: Sudecka Izba Przemysłowo – Handlowa w Świdnicy , Biuro projektu: Rynek 1 A, 58-100 Świdnica tel. 74 853 50 09, www.siph.pl</w:t>
    </w:r>
  </w:p>
  <w:p w14:paraId="6A238F52" w14:textId="77777777" w:rsidR="007E2ADB" w:rsidRPr="005A3185" w:rsidRDefault="007E2ADB" w:rsidP="005A3185">
    <w:pPr>
      <w:widowControl w:val="0"/>
      <w:suppressAutoHyphens/>
      <w:autoSpaceDN w:val="0"/>
      <w:spacing w:after="0"/>
      <w:jc w:val="center"/>
      <w:textAlignment w:val="baseline"/>
      <w:rPr>
        <w:sz w:val="15"/>
        <w:szCs w:val="15"/>
      </w:rPr>
    </w:pPr>
  </w:p>
  <w:p w14:paraId="713E3AE4" w14:textId="77777777" w:rsidR="007E2ADB" w:rsidRDefault="007E2A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AB240" w14:textId="77777777" w:rsidR="005F7944" w:rsidRDefault="005F7944" w:rsidP="00BD4145">
      <w:pPr>
        <w:spacing w:after="0" w:line="240" w:lineRule="auto"/>
      </w:pPr>
      <w:r>
        <w:separator/>
      </w:r>
    </w:p>
  </w:footnote>
  <w:footnote w:type="continuationSeparator" w:id="0">
    <w:p w14:paraId="2BB44C3C" w14:textId="77777777" w:rsidR="005F7944" w:rsidRDefault="005F7944" w:rsidP="00BD4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783F9" w14:textId="77777777" w:rsidR="007E2ADB" w:rsidRDefault="007E2ADB" w:rsidP="007E2ADB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D11D6B2" wp14:editId="30667163">
          <wp:simplePos x="0" y="0"/>
          <wp:positionH relativeFrom="column">
            <wp:posOffset>171450</wp:posOffset>
          </wp:positionH>
          <wp:positionV relativeFrom="paragraph">
            <wp:posOffset>121920</wp:posOffset>
          </wp:positionV>
          <wp:extent cx="5760720" cy="792480"/>
          <wp:effectExtent l="0" t="0" r="0" b="7620"/>
          <wp:wrapNone/>
          <wp:docPr id="41" name="Obraz 41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EECA23" w14:textId="77777777" w:rsidR="007E2ADB" w:rsidRDefault="007E2ADB" w:rsidP="007E2ADB">
    <w:pPr>
      <w:pStyle w:val="Nagwek"/>
    </w:pPr>
  </w:p>
  <w:p w14:paraId="20CD8306" w14:textId="77777777" w:rsidR="007E2ADB" w:rsidRDefault="007E2A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951359"/>
    <w:multiLevelType w:val="hybridMultilevel"/>
    <w:tmpl w:val="4D481B4E"/>
    <w:lvl w:ilvl="0" w:tplc="E8C8F6F4">
      <w:start w:val="1"/>
      <w:numFmt w:val="bullet"/>
      <w:lvlText w:val=""/>
      <w:lvlJc w:val="left"/>
      <w:pPr>
        <w:ind w:left="2138" w:hanging="360"/>
      </w:pPr>
      <w:rPr>
        <w:rFonts w:ascii="Symbol" w:hAnsi="Symbol" w:hint="default"/>
      </w:rPr>
    </w:lvl>
    <w:lvl w:ilvl="1" w:tplc="E8C8F6F4">
      <w:start w:val="1"/>
      <w:numFmt w:val="bullet"/>
      <w:lvlText w:val=""/>
      <w:lvlJc w:val="left"/>
      <w:pPr>
        <w:ind w:left="285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16FF6474"/>
    <w:multiLevelType w:val="hybridMultilevel"/>
    <w:tmpl w:val="C78CD4A2"/>
    <w:lvl w:ilvl="0" w:tplc="E60A9D4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Aria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24D84"/>
    <w:multiLevelType w:val="hybridMultilevel"/>
    <w:tmpl w:val="C4E4D6FE"/>
    <w:lvl w:ilvl="0" w:tplc="0415000F">
      <w:start w:val="1"/>
      <w:numFmt w:val="decimal"/>
      <w:lvlText w:val="%1."/>
      <w:lvlJc w:val="left"/>
      <w:pPr>
        <w:ind w:left="413" w:hanging="357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43C4BAC">
      <w:start w:val="1"/>
      <w:numFmt w:val="lowerLetter"/>
      <w:lvlText w:val="%2)"/>
      <w:lvlJc w:val="left"/>
      <w:pPr>
        <w:ind w:left="113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E7687A2">
      <w:start w:val="1"/>
      <w:numFmt w:val="lowerRoman"/>
      <w:lvlText w:val="%3"/>
      <w:lvlJc w:val="left"/>
      <w:pPr>
        <w:ind w:left="185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F0481F2">
      <w:start w:val="1"/>
      <w:numFmt w:val="decimal"/>
      <w:lvlText w:val="%4"/>
      <w:lvlJc w:val="left"/>
      <w:pPr>
        <w:ind w:left="257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E26CDEA">
      <w:start w:val="1"/>
      <w:numFmt w:val="lowerLetter"/>
      <w:lvlText w:val="%5"/>
      <w:lvlJc w:val="left"/>
      <w:pPr>
        <w:ind w:left="329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07AB7B6">
      <w:start w:val="1"/>
      <w:numFmt w:val="lowerRoman"/>
      <w:lvlText w:val="%6"/>
      <w:lvlJc w:val="left"/>
      <w:pPr>
        <w:ind w:left="401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1EA0750">
      <w:start w:val="1"/>
      <w:numFmt w:val="decimal"/>
      <w:lvlText w:val="%7"/>
      <w:lvlJc w:val="left"/>
      <w:pPr>
        <w:ind w:left="473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55A4EEA">
      <w:start w:val="1"/>
      <w:numFmt w:val="lowerLetter"/>
      <w:lvlText w:val="%8"/>
      <w:lvlJc w:val="left"/>
      <w:pPr>
        <w:ind w:left="545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BE631BC">
      <w:start w:val="1"/>
      <w:numFmt w:val="lowerRoman"/>
      <w:lvlText w:val="%9"/>
      <w:lvlJc w:val="left"/>
      <w:pPr>
        <w:ind w:left="617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51014A72"/>
    <w:multiLevelType w:val="hybridMultilevel"/>
    <w:tmpl w:val="3518321C"/>
    <w:lvl w:ilvl="0" w:tplc="B6603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CAA547A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i w:val="0"/>
        <w:sz w:val="16"/>
        <w:szCs w:val="16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763DA4"/>
    <w:multiLevelType w:val="multilevel"/>
    <w:tmpl w:val="1DDCFB96"/>
    <w:lvl w:ilvl="0">
      <w:start w:val="1"/>
      <w:numFmt w:val="bullet"/>
      <w:lvlText w:val="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59096FA2"/>
    <w:multiLevelType w:val="hybridMultilevel"/>
    <w:tmpl w:val="C960F03E"/>
    <w:lvl w:ilvl="0" w:tplc="3DC645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5CC8F3A">
      <w:start w:val="1"/>
      <w:numFmt w:val="decimal"/>
      <w:lvlText w:val="%2."/>
      <w:lvlJc w:val="left"/>
      <w:pPr>
        <w:ind w:left="1440" w:hanging="360"/>
      </w:pPr>
      <w:rPr>
        <w:rFonts w:asciiTheme="minorHAnsi" w:eastAsia="SimSun" w:hAnsiTheme="minorHAnsi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1394161">
    <w:abstractNumId w:val="0"/>
  </w:num>
  <w:num w:numId="2" w16cid:durableId="194201649">
    <w:abstractNumId w:val="4"/>
  </w:num>
  <w:num w:numId="3" w16cid:durableId="1913200253">
    <w:abstractNumId w:val="1"/>
  </w:num>
  <w:num w:numId="4" w16cid:durableId="2116434857">
    <w:abstractNumId w:val="6"/>
  </w:num>
  <w:num w:numId="5" w16cid:durableId="39906328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905334315">
    <w:abstractNumId w:val="5"/>
  </w:num>
  <w:num w:numId="7" w16cid:durableId="13105511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2B2"/>
    <w:rsid w:val="0001069C"/>
    <w:rsid w:val="0002522F"/>
    <w:rsid w:val="00097199"/>
    <w:rsid w:val="000C7C49"/>
    <w:rsid w:val="00111039"/>
    <w:rsid w:val="0015209D"/>
    <w:rsid w:val="001E2D17"/>
    <w:rsid w:val="001E5FD7"/>
    <w:rsid w:val="00293949"/>
    <w:rsid w:val="002F02B2"/>
    <w:rsid w:val="002F5302"/>
    <w:rsid w:val="00311D8D"/>
    <w:rsid w:val="003132A1"/>
    <w:rsid w:val="003512A3"/>
    <w:rsid w:val="003B76BB"/>
    <w:rsid w:val="00435045"/>
    <w:rsid w:val="00492649"/>
    <w:rsid w:val="004C213E"/>
    <w:rsid w:val="004D5FEB"/>
    <w:rsid w:val="00557A6E"/>
    <w:rsid w:val="00567AB1"/>
    <w:rsid w:val="005A3185"/>
    <w:rsid w:val="005F7944"/>
    <w:rsid w:val="006B3C19"/>
    <w:rsid w:val="00724600"/>
    <w:rsid w:val="00753C12"/>
    <w:rsid w:val="007E2ADB"/>
    <w:rsid w:val="007E6D63"/>
    <w:rsid w:val="007F51D1"/>
    <w:rsid w:val="00991C15"/>
    <w:rsid w:val="009A1DC6"/>
    <w:rsid w:val="009A3639"/>
    <w:rsid w:val="009B281F"/>
    <w:rsid w:val="009D41AA"/>
    <w:rsid w:val="00A42655"/>
    <w:rsid w:val="00A64117"/>
    <w:rsid w:val="00A86980"/>
    <w:rsid w:val="00AA42FE"/>
    <w:rsid w:val="00AC700A"/>
    <w:rsid w:val="00AD4809"/>
    <w:rsid w:val="00B36E97"/>
    <w:rsid w:val="00B60224"/>
    <w:rsid w:val="00B742F1"/>
    <w:rsid w:val="00B7518B"/>
    <w:rsid w:val="00BD4145"/>
    <w:rsid w:val="00CB6608"/>
    <w:rsid w:val="00CE16EA"/>
    <w:rsid w:val="00CF5C07"/>
    <w:rsid w:val="00D22326"/>
    <w:rsid w:val="00D57A1F"/>
    <w:rsid w:val="00D824ED"/>
    <w:rsid w:val="00DF3E58"/>
    <w:rsid w:val="00E14073"/>
    <w:rsid w:val="00E97F5B"/>
    <w:rsid w:val="00EA68F3"/>
    <w:rsid w:val="00EC40FD"/>
    <w:rsid w:val="00F31030"/>
    <w:rsid w:val="00F57074"/>
    <w:rsid w:val="00FE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13800"/>
  <w15:docId w15:val="{C6F901D0-1118-4AFA-BF8D-D642B5BBF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0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41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D4145"/>
    <w:rPr>
      <w:sz w:val="20"/>
      <w:szCs w:val="20"/>
    </w:rPr>
  </w:style>
  <w:style w:type="character" w:styleId="Odwoanieprzypisudolnego">
    <w:name w:val="footnote reference"/>
    <w:rsid w:val="00BD4145"/>
    <w:rPr>
      <w:vertAlign w:val="superscript"/>
    </w:rPr>
  </w:style>
  <w:style w:type="paragraph" w:styleId="Nagwek">
    <w:name w:val="header"/>
    <w:basedOn w:val="Normalny"/>
    <w:link w:val="NagwekZnak"/>
    <w:unhideWhenUsed/>
    <w:rsid w:val="007E2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7E2ADB"/>
  </w:style>
  <w:style w:type="paragraph" w:styleId="Stopka">
    <w:name w:val="footer"/>
    <w:basedOn w:val="Normalny"/>
    <w:link w:val="StopkaZnak"/>
    <w:unhideWhenUsed/>
    <w:rsid w:val="007E2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E2ADB"/>
  </w:style>
  <w:style w:type="paragraph" w:styleId="Akapitzlist">
    <w:name w:val="List Paragraph"/>
    <w:basedOn w:val="Normalny"/>
    <w:link w:val="AkapitzlistZnak"/>
    <w:uiPriority w:val="34"/>
    <w:qFormat/>
    <w:rsid w:val="00435045"/>
    <w:pPr>
      <w:widowControl w:val="0"/>
      <w:spacing w:after="0" w:line="240" w:lineRule="auto"/>
    </w:pPr>
    <w:rPr>
      <w:lang w:val="en-US"/>
    </w:rPr>
  </w:style>
  <w:style w:type="character" w:customStyle="1" w:styleId="AkapitzlistZnak">
    <w:name w:val="Akapit z listą Znak"/>
    <w:link w:val="Akapitzlist"/>
    <w:uiPriority w:val="34"/>
    <w:locked/>
    <w:rsid w:val="00435045"/>
    <w:rPr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50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5045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5045"/>
    <w:rPr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5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04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A318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lnoslaskiinkubator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iph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05EA6-0136-4C26-B3B1-BDAF2B754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asia</dc:creator>
  <cp:lastModifiedBy>Iza Durczak</cp:lastModifiedBy>
  <cp:revision>2</cp:revision>
  <cp:lastPrinted>2024-02-13T16:42:00Z</cp:lastPrinted>
  <dcterms:created xsi:type="dcterms:W3CDTF">2025-12-04T12:16:00Z</dcterms:created>
  <dcterms:modified xsi:type="dcterms:W3CDTF">2025-12-04T12:16:00Z</dcterms:modified>
</cp:coreProperties>
</file>